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Pr="00E90F27" w:rsidRDefault="004E5505" w:rsidP="004E5505">
      <w:pPr>
        <w:jc w:val="center"/>
        <w:rPr>
          <w:b/>
          <w:spacing w:val="20"/>
          <w:sz w:val="44"/>
          <w:szCs w:val="44"/>
        </w:rPr>
      </w:pPr>
      <w:r w:rsidRPr="00E90F27">
        <w:rPr>
          <w:b/>
          <w:spacing w:val="20"/>
          <w:sz w:val="44"/>
          <w:szCs w:val="44"/>
        </w:rPr>
        <w:t>Инвестиционная программа</w:t>
      </w:r>
    </w:p>
    <w:p w:rsidR="004E5505" w:rsidRDefault="004E5505" w:rsidP="004E5505">
      <w:pPr>
        <w:jc w:val="center"/>
        <w:rPr>
          <w:b/>
          <w:spacing w:val="20"/>
          <w:sz w:val="44"/>
          <w:szCs w:val="44"/>
        </w:rPr>
      </w:pPr>
      <w:r w:rsidRPr="00E90F27">
        <w:rPr>
          <w:b/>
          <w:spacing w:val="20"/>
          <w:sz w:val="44"/>
          <w:szCs w:val="44"/>
        </w:rPr>
        <w:t xml:space="preserve">по водоснабжению </w:t>
      </w:r>
    </w:p>
    <w:p w:rsidR="004E5505" w:rsidRPr="00E90F27" w:rsidRDefault="004E5505" w:rsidP="004E5505">
      <w:pPr>
        <w:jc w:val="center"/>
        <w:rPr>
          <w:b/>
          <w:spacing w:val="20"/>
          <w:sz w:val="44"/>
          <w:szCs w:val="44"/>
        </w:rPr>
      </w:pPr>
    </w:p>
    <w:p w:rsidR="004E5505" w:rsidRDefault="004E5505" w:rsidP="004E5505">
      <w:pPr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 xml:space="preserve">( Раздольненского, Малгобекского, Сухотского </w:t>
      </w:r>
      <w:proofErr w:type="gramEnd"/>
    </w:p>
    <w:p w:rsidR="004E5505" w:rsidRDefault="004E5505" w:rsidP="004E5505">
      <w:pPr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Сельского поселения)</w:t>
      </w:r>
      <w:proofErr w:type="gramEnd"/>
    </w:p>
    <w:p w:rsidR="004E5505" w:rsidRDefault="004E5505" w:rsidP="004E5505">
      <w:pPr>
        <w:jc w:val="center"/>
        <w:rPr>
          <w:b/>
          <w:spacing w:val="20"/>
          <w:sz w:val="36"/>
          <w:szCs w:val="36"/>
        </w:rPr>
      </w:pPr>
    </w:p>
    <w:p w:rsidR="004E5505" w:rsidRDefault="004E5505" w:rsidP="004E5505">
      <w:pPr>
        <w:jc w:val="center"/>
        <w:rPr>
          <w:b/>
          <w:spacing w:val="20"/>
          <w:sz w:val="36"/>
          <w:szCs w:val="36"/>
        </w:rPr>
      </w:pPr>
    </w:p>
    <w:p w:rsidR="004E5505" w:rsidRPr="00E90F27" w:rsidRDefault="004E5505" w:rsidP="004E5505">
      <w:pPr>
        <w:jc w:val="center"/>
        <w:rPr>
          <w:b/>
          <w:spacing w:val="20"/>
          <w:sz w:val="36"/>
          <w:szCs w:val="36"/>
          <w:u w:val="single"/>
        </w:rPr>
      </w:pPr>
      <w:r>
        <w:rPr>
          <w:b/>
          <w:spacing w:val="20"/>
          <w:sz w:val="36"/>
          <w:szCs w:val="36"/>
          <w:u w:val="single"/>
        </w:rPr>
        <w:t>На 2011 – 2013</w:t>
      </w:r>
      <w:r w:rsidRPr="00E90F27">
        <w:rPr>
          <w:b/>
          <w:spacing w:val="20"/>
          <w:sz w:val="36"/>
          <w:szCs w:val="36"/>
          <w:u w:val="single"/>
        </w:rPr>
        <w:t xml:space="preserve"> годы</w:t>
      </w: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А Н И Е </w:t>
      </w: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jc w:val="center"/>
        <w:rPr>
          <w:sz w:val="28"/>
          <w:szCs w:val="28"/>
        </w:rPr>
      </w:pPr>
    </w:p>
    <w:p w:rsidR="004E5505" w:rsidRDefault="004E5505" w:rsidP="004E5505">
      <w:pPr>
        <w:rPr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Паспорт программы …………………………………………………</w:t>
      </w:r>
    </w:p>
    <w:p w:rsidR="004E5505" w:rsidRDefault="004E5505" w:rsidP="004E5505">
      <w:pPr>
        <w:ind w:left="360"/>
        <w:rPr>
          <w:spacing w:val="20"/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Введение ………………………………………………………………</w:t>
      </w:r>
    </w:p>
    <w:p w:rsidR="004E5505" w:rsidRDefault="004E5505" w:rsidP="004E5505">
      <w:pPr>
        <w:ind w:left="360"/>
        <w:rPr>
          <w:spacing w:val="20"/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Краткая характеристика системы водоснабжения Малгобекского сельского поселения</w:t>
      </w:r>
    </w:p>
    <w:p w:rsidR="004E5505" w:rsidRDefault="004E5505" w:rsidP="004E5505">
      <w:pPr>
        <w:rPr>
          <w:spacing w:val="20"/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Основные программы мероприятия</w:t>
      </w:r>
    </w:p>
    <w:p w:rsidR="004E5505" w:rsidRDefault="004E5505" w:rsidP="004E5505">
      <w:pPr>
        <w:ind w:left="360"/>
        <w:rPr>
          <w:spacing w:val="20"/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Источники и объемы финансирования Программы</w:t>
      </w:r>
    </w:p>
    <w:p w:rsidR="004E5505" w:rsidRDefault="004E5505" w:rsidP="004E5505">
      <w:pPr>
        <w:rPr>
          <w:spacing w:val="20"/>
          <w:sz w:val="28"/>
          <w:szCs w:val="28"/>
        </w:rPr>
      </w:pPr>
    </w:p>
    <w:p w:rsidR="004E5505" w:rsidRDefault="004E5505" w:rsidP="004E5505">
      <w:pPr>
        <w:numPr>
          <w:ilvl w:val="0"/>
          <w:numId w:val="1"/>
        </w:num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Организация контроля реализации Программы</w:t>
      </w:r>
    </w:p>
    <w:p w:rsidR="004E5505" w:rsidRDefault="004E5505" w:rsidP="004E5505">
      <w:pPr>
        <w:jc w:val="center"/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tabs>
          <w:tab w:val="left" w:pos="3180"/>
        </w:tabs>
        <w:rPr>
          <w:b/>
        </w:rPr>
      </w:pPr>
      <w:r>
        <w:rPr>
          <w:b/>
        </w:rPr>
        <w:tab/>
      </w:r>
    </w:p>
    <w:p w:rsidR="004E5505" w:rsidRDefault="004E5505" w:rsidP="004E5505">
      <w:pPr>
        <w:tabs>
          <w:tab w:val="left" w:pos="3180"/>
        </w:tabs>
        <w:rPr>
          <w:b/>
        </w:rPr>
      </w:pPr>
    </w:p>
    <w:p w:rsidR="004E5505" w:rsidRDefault="004E5505" w:rsidP="004E5505">
      <w:pPr>
        <w:tabs>
          <w:tab w:val="left" w:pos="3180"/>
        </w:tabs>
        <w:rPr>
          <w:b/>
        </w:rPr>
      </w:pPr>
    </w:p>
    <w:p w:rsidR="004E5505" w:rsidRDefault="004E5505" w:rsidP="004E5505">
      <w:pPr>
        <w:tabs>
          <w:tab w:val="left" w:pos="3180"/>
        </w:tabs>
        <w:rPr>
          <w:b/>
        </w:rPr>
      </w:pPr>
    </w:p>
    <w:p w:rsidR="004E5505" w:rsidRDefault="004E5505" w:rsidP="004E55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4E5505" w:rsidRDefault="004E5505" w:rsidP="004E550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  <w:r>
              <w:t>Инвестиционная программа по водоснабжению Раздольненского, Малгобекского, Сухотского сельского поселения на 2011-2013 годы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Основание для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</w:p>
          <w:p w:rsidR="004E5505" w:rsidRDefault="004E5505" w:rsidP="0039364D">
            <w:pPr>
              <w:jc w:val="both"/>
            </w:pPr>
            <w:r>
              <w:t>Распоряжение  Главы АМСУ</w:t>
            </w:r>
          </w:p>
          <w:p w:rsidR="004E5505" w:rsidRDefault="004E5505" w:rsidP="0039364D">
            <w:pPr>
              <w:jc w:val="both"/>
            </w:pP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</w:p>
          <w:p w:rsidR="004E5505" w:rsidRDefault="004E5505" w:rsidP="0039364D">
            <w:pPr>
              <w:jc w:val="both"/>
            </w:pPr>
            <w:r>
              <w:t>Администрация местного самоуправления</w:t>
            </w:r>
          </w:p>
          <w:p w:rsidR="004E5505" w:rsidRDefault="004E5505" w:rsidP="0039364D">
            <w:pPr>
              <w:jc w:val="both"/>
            </w:pPr>
            <w:r>
              <w:t xml:space="preserve"> 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</w:p>
          <w:p w:rsidR="004E5505" w:rsidRDefault="004E5505" w:rsidP="0039364D">
            <w:pPr>
              <w:jc w:val="both"/>
            </w:pPr>
            <w:r>
              <w:t>МУП «Оазис» Раздольненского сельского поселения</w:t>
            </w:r>
          </w:p>
          <w:p w:rsidR="004E5505" w:rsidRDefault="004E5505" w:rsidP="0039364D">
            <w:pPr>
              <w:jc w:val="both"/>
            </w:pP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  <w:r>
              <w:t>-Обеспечение надежного функционирования систем водоснабжения, повышения эффективности их эксплуатации и снижение затрат.</w:t>
            </w:r>
          </w:p>
          <w:p w:rsidR="004E5505" w:rsidRDefault="004E5505" w:rsidP="0039364D">
            <w:pPr>
              <w:jc w:val="both"/>
            </w:pPr>
            <w:r>
              <w:t>-Качественное, надежное, бесперебойное обеспечение потребителей холодной и питьевой водой в соответствии с требованиями действующих норм и стандартов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/>
          <w:p w:rsidR="004E5505" w:rsidRDefault="004E5505" w:rsidP="0039364D">
            <w: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</w:p>
          <w:p w:rsidR="004E5505" w:rsidRDefault="004E5505" w:rsidP="0039364D">
            <w:pPr>
              <w:jc w:val="both"/>
            </w:pPr>
            <w:r>
              <w:t>Период реализации мероприятий Программы – с 01.09.2011г. по 31.12.2013г.</w:t>
            </w:r>
          </w:p>
          <w:p w:rsidR="004E5505" w:rsidRDefault="004E5505" w:rsidP="0039364D">
            <w:pPr>
              <w:jc w:val="both"/>
            </w:pP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Перечень основных программных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  <w:r>
              <w:t xml:space="preserve"> -Реконструкция систем водоснабжения;</w:t>
            </w:r>
          </w:p>
          <w:p w:rsidR="004E5505" w:rsidRDefault="004E5505" w:rsidP="0039364D">
            <w:pPr>
              <w:jc w:val="both"/>
            </w:pPr>
            <w:r>
              <w:t>- Замена водонапорной башни, задвижек;</w:t>
            </w:r>
          </w:p>
          <w:p w:rsidR="004E5505" w:rsidRDefault="004E5505" w:rsidP="0039364D">
            <w:pPr>
              <w:jc w:val="both"/>
            </w:pPr>
            <w:r>
              <w:t>- Монтаж башни.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  <w:r>
              <w:t xml:space="preserve">Объемы финансирования программы – </w:t>
            </w:r>
            <w:r w:rsidR="0068750D">
              <w:rPr>
                <w:b/>
              </w:rPr>
              <w:t>1834</w:t>
            </w:r>
            <w:r w:rsidRPr="00A15F75">
              <w:rPr>
                <w:b/>
              </w:rPr>
              <w:t>,0</w:t>
            </w:r>
            <w:r>
              <w:t xml:space="preserve"> тыс. руб.</w:t>
            </w:r>
          </w:p>
          <w:p w:rsidR="004E5505" w:rsidRDefault="004E5505" w:rsidP="0039364D">
            <w:pPr>
              <w:jc w:val="both"/>
            </w:pPr>
            <w:r>
              <w:t>В том числе за счет:</w:t>
            </w:r>
          </w:p>
          <w:p w:rsidR="004E5505" w:rsidRDefault="004E5505" w:rsidP="0039364D">
            <w:pPr>
              <w:jc w:val="both"/>
            </w:pPr>
            <w:r>
              <w:t xml:space="preserve">-средства МУП «Оазис»  Раздольненского сельского поселения - </w:t>
            </w:r>
            <w:r w:rsidR="0068750D">
              <w:rPr>
                <w:b/>
              </w:rPr>
              <w:t>245</w:t>
            </w:r>
            <w:r w:rsidRPr="00A15F75">
              <w:rPr>
                <w:b/>
              </w:rPr>
              <w:t>,0</w:t>
            </w:r>
            <w:r>
              <w:t xml:space="preserve"> тыс. руб.</w:t>
            </w:r>
          </w:p>
          <w:p w:rsidR="004E5505" w:rsidRDefault="004E5505" w:rsidP="0068750D">
            <w:pPr>
              <w:jc w:val="both"/>
            </w:pPr>
            <w:r>
              <w:t xml:space="preserve">– средств местного бюджета - </w:t>
            </w:r>
            <w:r w:rsidR="0068750D">
              <w:rPr>
                <w:b/>
              </w:rPr>
              <w:t>1589</w:t>
            </w:r>
            <w:r w:rsidRPr="00A15F75">
              <w:rPr>
                <w:b/>
              </w:rPr>
              <w:t>,0</w:t>
            </w:r>
            <w:r>
              <w:t xml:space="preserve"> тыс. руб.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Ожидаемые результаты от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  <w:r>
              <w:t>Практическая реализация мероприятий Программы позволит добиться:</w:t>
            </w:r>
          </w:p>
          <w:p w:rsidR="004E5505" w:rsidRDefault="004E5505" w:rsidP="0039364D">
            <w:pPr>
              <w:jc w:val="both"/>
            </w:pPr>
            <w:r>
              <w:t>Повышения качества и надежности, оказываемых потребителям жилищно-коммунальных услуг</w:t>
            </w:r>
          </w:p>
        </w:tc>
      </w:tr>
      <w:tr w:rsidR="004E5505" w:rsidRPr="00A15F75" w:rsidTr="003936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/>
          <w:p w:rsidR="004E5505" w:rsidRDefault="004E5505" w:rsidP="0039364D">
            <w:r>
              <w:t>Контроль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both"/>
            </w:pPr>
          </w:p>
          <w:p w:rsidR="004E5505" w:rsidRDefault="004E5505" w:rsidP="0039364D">
            <w:pPr>
              <w:jc w:val="center"/>
            </w:pPr>
            <w:r>
              <w:t>Администрация местного самоуправления</w:t>
            </w:r>
          </w:p>
          <w:p w:rsidR="004E5505" w:rsidRDefault="004E5505" w:rsidP="0039364D">
            <w:pPr>
              <w:jc w:val="both"/>
            </w:pPr>
          </w:p>
        </w:tc>
      </w:tr>
    </w:tbl>
    <w:p w:rsidR="004E5505" w:rsidRDefault="004E5505" w:rsidP="004E5505">
      <w:pPr>
        <w:ind w:left="360"/>
        <w:rPr>
          <w:b/>
        </w:rPr>
      </w:pPr>
    </w:p>
    <w:p w:rsidR="004E5505" w:rsidRDefault="004E5505" w:rsidP="004E5505">
      <w:pPr>
        <w:ind w:left="360"/>
        <w:rPr>
          <w:b/>
        </w:rPr>
      </w:pPr>
    </w:p>
    <w:p w:rsidR="004E5505" w:rsidRDefault="004E5505" w:rsidP="004E5505">
      <w:pPr>
        <w:ind w:left="360"/>
        <w:rPr>
          <w:b/>
        </w:rPr>
      </w:pPr>
    </w:p>
    <w:p w:rsidR="004E5505" w:rsidRDefault="004E5505" w:rsidP="004E5505">
      <w:pPr>
        <w:ind w:left="360"/>
        <w:rPr>
          <w:b/>
        </w:rPr>
      </w:pPr>
    </w:p>
    <w:p w:rsidR="004E5505" w:rsidRDefault="004E5505" w:rsidP="004E5505">
      <w:pPr>
        <w:ind w:left="360"/>
        <w:rPr>
          <w:b/>
        </w:rPr>
      </w:pPr>
    </w:p>
    <w:p w:rsidR="004E5505" w:rsidRDefault="004E5505" w:rsidP="004E55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4E5505" w:rsidRDefault="004E5505" w:rsidP="004E5505">
      <w:pPr>
        <w:ind w:left="360"/>
        <w:jc w:val="center"/>
        <w:rPr>
          <w:sz w:val="28"/>
          <w:szCs w:val="28"/>
        </w:rPr>
      </w:pPr>
    </w:p>
    <w:p w:rsidR="004E5505" w:rsidRDefault="004E5505" w:rsidP="004E5505">
      <w:pPr>
        <w:ind w:firstLine="360"/>
        <w:jc w:val="both"/>
      </w:pPr>
      <w:r>
        <w:t>Коммунальная инфраструктура – это комплекс инженерно-коммунальных систем и сооружений, обеспечивающих комфортную жизнедеятельность жителей населенного пункта. Коммунальная инфраструктура должна обеспечивать надежные и комфортные условия проживания населения.</w:t>
      </w:r>
    </w:p>
    <w:p w:rsidR="004E5505" w:rsidRDefault="004E5505" w:rsidP="004E5505">
      <w:pPr>
        <w:ind w:firstLine="360"/>
        <w:jc w:val="both"/>
      </w:pPr>
      <w:proofErr w:type="gramStart"/>
      <w:r>
        <w:t>В условиях недостаточного финансирования коммунального комплекса, модернизация коммунальной инфраструктуры за последние 45 лет не проводилась.</w:t>
      </w:r>
      <w:proofErr w:type="gramEnd"/>
      <w:r>
        <w:t xml:space="preserve"> В результате снижается надежность коммунальных систем, повышается их аварийность, возрастают издержки, связанные с низкой эффективностью работы оборудования и увеличенным потреблением энергоресурсов, и в целом снижается качество предоставляемых коммунальных услуг.</w:t>
      </w:r>
    </w:p>
    <w:p w:rsidR="004E5505" w:rsidRDefault="004E5505" w:rsidP="004E5505">
      <w:pPr>
        <w:ind w:firstLine="360"/>
        <w:jc w:val="both"/>
        <w:rPr>
          <w:b/>
        </w:rPr>
      </w:pPr>
      <w:r>
        <w:t xml:space="preserve">Таким образом, развитие коммунальной инфраструктуры, которая включает инженерные системы теплоснабжения, водоснабжения и водоотведения, имеет не только хозяйственное, но и важное государственное значение. В рамках данной программы рассматривается коммунальная инфраструктура – </w:t>
      </w:r>
      <w:r>
        <w:rPr>
          <w:b/>
          <w:i/>
        </w:rPr>
        <w:t xml:space="preserve">водоснабжения </w:t>
      </w:r>
      <w:r w:rsidRPr="00E90F27">
        <w:t>Раздольненского,</w:t>
      </w:r>
      <w:r>
        <w:rPr>
          <w:b/>
          <w:i/>
        </w:rPr>
        <w:t xml:space="preserve"> </w:t>
      </w:r>
      <w:r>
        <w:t>Малгобекского, Сухотского сельского поселения</w:t>
      </w:r>
      <w:r>
        <w:rPr>
          <w:b/>
        </w:rPr>
        <w:t xml:space="preserve">. </w:t>
      </w:r>
    </w:p>
    <w:p w:rsidR="004E5505" w:rsidRDefault="004E5505" w:rsidP="004E5505">
      <w:pPr>
        <w:ind w:firstLine="360"/>
        <w:jc w:val="both"/>
      </w:pPr>
      <w:r>
        <w:t xml:space="preserve">Программа предусматривает поэтапную реализацию мероприятий развития системы водоснабжения </w:t>
      </w:r>
      <w:r w:rsidRPr="00E90F27">
        <w:t>Раздольненского,</w:t>
      </w:r>
      <w:r>
        <w:rPr>
          <w:b/>
          <w:i/>
        </w:rPr>
        <w:t xml:space="preserve"> </w:t>
      </w:r>
      <w:r>
        <w:t>Малгобекского, Сухотского сельского поселения в период с 01.09.2011г. по 31.12.2013г.</w:t>
      </w:r>
    </w:p>
    <w:p w:rsidR="004E5505" w:rsidRDefault="004E5505" w:rsidP="004E5505">
      <w:pPr>
        <w:jc w:val="both"/>
        <w:rPr>
          <w:b/>
        </w:rPr>
      </w:pPr>
    </w:p>
    <w:p w:rsidR="004E5505" w:rsidRDefault="004E5505" w:rsidP="004E5505">
      <w:pPr>
        <w:jc w:val="both"/>
        <w:rPr>
          <w:b/>
        </w:rPr>
      </w:pPr>
      <w:r>
        <w:rPr>
          <w:b/>
        </w:rPr>
        <w:t>Цели и задачи программы:</w:t>
      </w:r>
    </w:p>
    <w:p w:rsidR="004E5505" w:rsidRDefault="004E5505" w:rsidP="004E5505">
      <w:pPr>
        <w:jc w:val="both"/>
        <w:rPr>
          <w:b/>
        </w:rPr>
      </w:pPr>
    </w:p>
    <w:p w:rsidR="004E5505" w:rsidRDefault="004E5505" w:rsidP="004E5505">
      <w:pPr>
        <w:jc w:val="both"/>
      </w:pPr>
      <w:r>
        <w:t>- Обеспечение надежного функционирования систем водоснабжения, повышения эффективности и снижение затрат.</w:t>
      </w:r>
    </w:p>
    <w:p w:rsidR="004E5505" w:rsidRDefault="004E5505" w:rsidP="004E5505">
      <w:pPr>
        <w:jc w:val="both"/>
      </w:pPr>
      <w:r>
        <w:t>- Качественное, надежное, бесперебойное обеспечение потребителей холодной и питьевой водой в соответствии с требованиями действующих норм и стандартов.</w:t>
      </w:r>
    </w:p>
    <w:p w:rsidR="004E5505" w:rsidRDefault="004E5505" w:rsidP="004E5505">
      <w:pPr>
        <w:ind w:firstLine="708"/>
        <w:jc w:val="both"/>
      </w:pPr>
    </w:p>
    <w:p w:rsidR="004E5505" w:rsidRDefault="004E5505" w:rsidP="004E5505">
      <w:pPr>
        <w:ind w:firstLine="708"/>
        <w:jc w:val="both"/>
      </w:pPr>
      <w:r>
        <w:t xml:space="preserve">Программа развития системы водоснабжения </w:t>
      </w:r>
      <w:r w:rsidRPr="00E90F27">
        <w:t>Раздольненского,</w:t>
      </w:r>
      <w:r>
        <w:rPr>
          <w:b/>
          <w:i/>
        </w:rPr>
        <w:t xml:space="preserve"> </w:t>
      </w:r>
      <w:r>
        <w:t>Малгобекского, Сухотского сельского поселения призвана решить имеющиеся проблемы такие как:</w:t>
      </w:r>
    </w:p>
    <w:p w:rsidR="004E5505" w:rsidRDefault="004E5505" w:rsidP="004E5505">
      <w:pPr>
        <w:ind w:firstLine="708"/>
        <w:jc w:val="both"/>
      </w:pPr>
    </w:p>
    <w:p w:rsidR="004E5505" w:rsidRDefault="004E5505" w:rsidP="004E5505">
      <w:pPr>
        <w:jc w:val="both"/>
      </w:pPr>
      <w:r>
        <w:t>- острый дефицит собственных инвестиционных ресурсов, связанный, в первую очередь, социальной тарифной политикой.</w:t>
      </w:r>
    </w:p>
    <w:p w:rsidR="004E5505" w:rsidRDefault="004E5505" w:rsidP="004E5505">
      <w:pPr>
        <w:jc w:val="both"/>
      </w:pPr>
      <w:r>
        <w:t>- износ основных фондов из-за недостаточности финансирования на ремонт и его восстановление.</w:t>
      </w: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ind w:left="708"/>
      </w:pPr>
    </w:p>
    <w:p w:rsidR="004E5505" w:rsidRDefault="004E5505" w:rsidP="004E55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Краткая характеристика системы водоснабжения</w:t>
      </w: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Pr="00F934AA" w:rsidRDefault="004E5505" w:rsidP="004E5505">
      <w:pPr>
        <w:jc w:val="center"/>
        <w:rPr>
          <w:b/>
          <w:i/>
          <w:sz w:val="28"/>
          <w:szCs w:val="28"/>
          <w:u w:val="single"/>
        </w:rPr>
      </w:pPr>
      <w:r w:rsidRPr="00F934AA">
        <w:rPr>
          <w:b/>
          <w:i/>
          <w:sz w:val="28"/>
          <w:szCs w:val="28"/>
          <w:u w:val="single"/>
        </w:rPr>
        <w:t>с. Раздольное</w:t>
      </w:r>
    </w:p>
    <w:p w:rsidR="004E5505" w:rsidRPr="006243F4" w:rsidRDefault="004E5505" w:rsidP="004E5505">
      <w:pPr>
        <w:ind w:left="360" w:firstLine="348"/>
        <w:jc w:val="both"/>
      </w:pPr>
      <w:r>
        <w:t xml:space="preserve">Водоснабжение в Раздольненском  сельском поселении осуществляется подземным забором воды со скважин. Забор воды со скважин осуществляется в с. </w:t>
      </w:r>
      <w:proofErr w:type="gramStart"/>
      <w:r>
        <w:t>Раздольном</w:t>
      </w:r>
      <w:proofErr w:type="gramEnd"/>
      <w:r>
        <w:t>, на окраине села. Всего протяженность водопроводных сетей в селе составляет – 8,5км.</w:t>
      </w:r>
    </w:p>
    <w:p w:rsidR="004E5505" w:rsidRDefault="004E5505" w:rsidP="004E5505">
      <w:pPr>
        <w:rPr>
          <w:b/>
          <w:i/>
          <w:sz w:val="28"/>
          <w:szCs w:val="28"/>
          <w:u w:val="single"/>
        </w:rPr>
      </w:pPr>
    </w:p>
    <w:p w:rsidR="004E5505" w:rsidRDefault="004E5505" w:rsidP="004E5505">
      <w:pPr>
        <w:jc w:val="center"/>
        <w:rPr>
          <w:b/>
          <w:i/>
          <w:sz w:val="28"/>
          <w:szCs w:val="28"/>
          <w:u w:val="single"/>
        </w:rPr>
      </w:pPr>
      <w:r w:rsidRPr="006243F4">
        <w:rPr>
          <w:b/>
          <w:i/>
          <w:sz w:val="28"/>
          <w:szCs w:val="28"/>
          <w:u w:val="single"/>
        </w:rPr>
        <w:t>с. Нижний – Малгобек</w:t>
      </w:r>
    </w:p>
    <w:p w:rsidR="004E5505" w:rsidRDefault="004E5505" w:rsidP="004E5505">
      <w:pPr>
        <w:ind w:left="360" w:firstLine="348"/>
        <w:jc w:val="both"/>
      </w:pPr>
      <w:r>
        <w:t xml:space="preserve">Водоснабжение в Малгобекском сельском поселении осуществляется подземным забором воды со скважин. Забор воды со скважин осуществляется в селе Нижний - Малгобек, на окраине с. Нижний - Малгобек. Всего протяженность водопроводных сетей в селе составляет – </w:t>
      </w:r>
      <w:smartTag w:uri="urn:schemas-microsoft-com:office:smarttags" w:element="metricconverter">
        <w:smartTagPr>
          <w:attr w:name="ProductID" w:val="3,4 км"/>
        </w:smartTagPr>
        <w:r>
          <w:t>3,4 км</w:t>
        </w:r>
      </w:smartTag>
      <w:r>
        <w:t>.</w:t>
      </w:r>
    </w:p>
    <w:p w:rsidR="004E5505" w:rsidRDefault="004E5505" w:rsidP="004E5505">
      <w:pPr>
        <w:rPr>
          <w:b/>
          <w:i/>
          <w:sz w:val="28"/>
          <w:szCs w:val="28"/>
          <w:u w:val="single"/>
        </w:rPr>
      </w:pPr>
    </w:p>
    <w:p w:rsidR="004E5505" w:rsidRDefault="004E5505" w:rsidP="004E55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Pr="006243F4">
        <w:rPr>
          <w:b/>
          <w:i/>
          <w:sz w:val="28"/>
          <w:szCs w:val="28"/>
          <w:u w:val="single"/>
        </w:rPr>
        <w:t>. Сухотское</w:t>
      </w:r>
    </w:p>
    <w:p w:rsidR="004E5505" w:rsidRDefault="004E5505" w:rsidP="004E5505">
      <w:pPr>
        <w:ind w:left="360" w:firstLine="348"/>
        <w:jc w:val="both"/>
      </w:pPr>
      <w:r w:rsidRPr="00FB0571">
        <w:t xml:space="preserve">Водоснабжение в Сухотского сельском </w:t>
      </w:r>
      <w:proofErr w:type="gramStart"/>
      <w:r w:rsidRPr="00FB0571">
        <w:t>поселении</w:t>
      </w:r>
      <w:proofErr w:type="gramEnd"/>
      <w:r w:rsidRPr="00FB0571">
        <w:t xml:space="preserve"> осуществляется подземным забором воды со скважин. Забор воды со скважин осуществляется в селе Сухотском, на окраине с. Сухотского. Всего протяженность водопроводных сетей в селе составляет – </w:t>
      </w:r>
      <w:smartTag w:uri="urn:schemas-microsoft-com:office:smarttags" w:element="metricconverter">
        <w:smartTagPr>
          <w:attr w:name="ProductID" w:val="5,5 км"/>
        </w:smartTagPr>
        <w:r w:rsidRPr="00FB0571">
          <w:t>5,5 км</w:t>
        </w:r>
      </w:smartTag>
      <w:r w:rsidRPr="00FB0571">
        <w:t>.</w:t>
      </w:r>
    </w:p>
    <w:p w:rsidR="004E5505" w:rsidRPr="00FB0571" w:rsidRDefault="004E5505" w:rsidP="004E5505">
      <w:pPr>
        <w:ind w:left="360"/>
        <w:jc w:val="both"/>
      </w:pPr>
      <w:r w:rsidRPr="00FB0571">
        <w:tab/>
        <w:t>Общий объем потребления воды по источникам водоснабжения за 2010,2011 и планируемый 2012</w:t>
      </w:r>
      <w:r>
        <w:t>-2013</w:t>
      </w:r>
      <w:r w:rsidRPr="00FB0571">
        <w:t xml:space="preserve"> годы приведен в таблице № 1 </w:t>
      </w:r>
      <w:r w:rsidRPr="00FB0571">
        <w:rPr>
          <w:b/>
        </w:rPr>
        <w:t xml:space="preserve">приложение 1 </w:t>
      </w:r>
      <w:r w:rsidRPr="00FB0571">
        <w:t>Показатели производственной деятельности.</w:t>
      </w:r>
    </w:p>
    <w:p w:rsidR="004E5505" w:rsidRPr="00FB0571" w:rsidRDefault="004E5505" w:rsidP="004E5505">
      <w:pPr>
        <w:numPr>
          <w:ilvl w:val="0"/>
          <w:numId w:val="3"/>
        </w:numPr>
        <w:jc w:val="both"/>
      </w:pPr>
      <w:r w:rsidRPr="00FB0571">
        <w:t>Ветхость, моральный и физический износ водопроводных сетей, водозаборных станций, водонапорной башни.</w:t>
      </w:r>
    </w:p>
    <w:p w:rsidR="004E5505" w:rsidRDefault="004E5505" w:rsidP="004E5505">
      <w:pPr>
        <w:ind w:left="360"/>
      </w:pPr>
    </w:p>
    <w:p w:rsidR="004E5505" w:rsidRDefault="004E5505" w:rsidP="004E5505">
      <w:pPr>
        <w:ind w:left="360"/>
      </w:pPr>
    </w:p>
    <w:p w:rsidR="004E5505" w:rsidRDefault="004E5505" w:rsidP="004E5505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программные мероприятия</w:t>
      </w:r>
    </w:p>
    <w:p w:rsidR="004E5505" w:rsidRDefault="004E5505" w:rsidP="004E5505">
      <w:pPr>
        <w:ind w:left="360"/>
        <w:jc w:val="center"/>
        <w:rPr>
          <w:sz w:val="28"/>
          <w:szCs w:val="28"/>
        </w:rPr>
      </w:pPr>
    </w:p>
    <w:p w:rsidR="004E5505" w:rsidRDefault="004E5505" w:rsidP="004E5505">
      <w:pPr>
        <w:ind w:firstLine="708"/>
        <w:jc w:val="both"/>
      </w:pPr>
      <w:r>
        <w:t>Для достижения намеченных целей и решения поставленных задач настоящей Программы необходимо провести комплекс мероприятий:</w:t>
      </w:r>
    </w:p>
    <w:p w:rsidR="004E5505" w:rsidRDefault="004E5505" w:rsidP="004E5505">
      <w:pPr>
        <w:ind w:firstLine="708"/>
        <w:jc w:val="both"/>
      </w:pPr>
      <w:r>
        <w:t>- Установка башни «</w:t>
      </w:r>
      <w:proofErr w:type="spellStart"/>
      <w:r>
        <w:t>Рожновского</w:t>
      </w:r>
      <w:proofErr w:type="spellEnd"/>
      <w:r>
        <w:t xml:space="preserve">» - с. </w:t>
      </w:r>
      <w:proofErr w:type="gramStart"/>
      <w:r>
        <w:t>Раздольное</w:t>
      </w:r>
      <w:proofErr w:type="gramEnd"/>
      <w:r>
        <w:t>;</w:t>
      </w:r>
    </w:p>
    <w:p w:rsidR="004E5505" w:rsidRDefault="004E5505" w:rsidP="004E5505">
      <w:pPr>
        <w:ind w:firstLine="708"/>
        <w:jc w:val="both"/>
      </w:pPr>
      <w:r>
        <w:t xml:space="preserve">- Монтаж башни  </w:t>
      </w:r>
      <w:proofErr w:type="gramStart"/>
      <w:r>
        <w:t>в</w:t>
      </w:r>
      <w:proofErr w:type="gramEnd"/>
      <w:r>
        <w:t xml:space="preserve"> с. Нижний - Малгобек</w:t>
      </w:r>
    </w:p>
    <w:p w:rsidR="004E5505" w:rsidRDefault="004E5505" w:rsidP="004E5505">
      <w:pPr>
        <w:ind w:firstLine="708"/>
        <w:jc w:val="both"/>
      </w:pPr>
      <w:r>
        <w:t xml:space="preserve">- Замена водопроводной сети, прокладка трубопроводов системы водоснабжения, замена задвижек – с. </w:t>
      </w:r>
      <w:proofErr w:type="gramStart"/>
      <w:r>
        <w:t>Раздольное</w:t>
      </w:r>
      <w:proofErr w:type="gramEnd"/>
      <w:r>
        <w:t>, с. Н. Малгобек, с. Сухотское.</w:t>
      </w:r>
    </w:p>
    <w:p w:rsidR="004E5505" w:rsidRDefault="004E5505" w:rsidP="004E5505">
      <w:pPr>
        <w:ind w:left="357"/>
        <w:jc w:val="both"/>
        <w:rPr>
          <w:sz w:val="28"/>
          <w:szCs w:val="28"/>
        </w:rPr>
      </w:pPr>
    </w:p>
    <w:p w:rsidR="004E5505" w:rsidRDefault="004E5505" w:rsidP="004E5505">
      <w:pPr>
        <w:ind w:left="357"/>
        <w:jc w:val="both"/>
        <w:rPr>
          <w:sz w:val="28"/>
          <w:szCs w:val="28"/>
        </w:rPr>
      </w:pPr>
    </w:p>
    <w:p w:rsidR="004E5505" w:rsidRDefault="004E5505" w:rsidP="004E55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 объемы финансирования Программы</w:t>
      </w:r>
    </w:p>
    <w:p w:rsidR="004E5505" w:rsidRDefault="004E5505" w:rsidP="004E5505">
      <w:pPr>
        <w:ind w:firstLine="360"/>
        <w:jc w:val="both"/>
      </w:pPr>
      <w:r>
        <w:t>Источниками и объемами средств на обеспечение финансирования определены средства:</w:t>
      </w:r>
    </w:p>
    <w:p w:rsidR="004E5505" w:rsidRDefault="004E5505" w:rsidP="004E5505">
      <w:pPr>
        <w:ind w:firstLine="360"/>
        <w:jc w:val="both"/>
      </w:pPr>
      <w:r>
        <w:t xml:space="preserve">- средства МУП «Оазис» на 2011-2013годы -  </w:t>
      </w:r>
      <w:r w:rsidR="0068750D">
        <w:t>245</w:t>
      </w:r>
      <w:r>
        <w:t>,0 тысяч рублей.</w:t>
      </w:r>
    </w:p>
    <w:p w:rsidR="004E5505" w:rsidRDefault="004E5505" w:rsidP="004E5505">
      <w:pPr>
        <w:jc w:val="both"/>
      </w:pPr>
      <w:r>
        <w:t xml:space="preserve">     - средства местного бюджета на 2011-2013 годы – </w:t>
      </w:r>
      <w:r w:rsidR="0068750D">
        <w:t>1589</w:t>
      </w:r>
      <w:r>
        <w:t>,0 тысяч рублей.</w:t>
      </w:r>
    </w:p>
    <w:p w:rsidR="004E5505" w:rsidRDefault="004E5505" w:rsidP="004E5505">
      <w:pPr>
        <w:ind w:firstLine="360"/>
        <w:jc w:val="both"/>
      </w:pPr>
      <w:r>
        <w:tab/>
        <w:t>В ходе реализации 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местного бюджета.</w:t>
      </w:r>
    </w:p>
    <w:p w:rsidR="004E5505" w:rsidRDefault="004E5505" w:rsidP="004E5505">
      <w:pPr>
        <w:ind w:firstLine="360"/>
        <w:jc w:val="both"/>
        <w:rPr>
          <w:sz w:val="28"/>
          <w:szCs w:val="28"/>
        </w:rPr>
      </w:pPr>
    </w:p>
    <w:p w:rsidR="004E5505" w:rsidRDefault="004E5505" w:rsidP="004E55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контроля реализации Программы</w:t>
      </w:r>
    </w:p>
    <w:p w:rsidR="004E5505" w:rsidRDefault="004E5505" w:rsidP="004E5505">
      <w:pPr>
        <w:ind w:firstLine="360"/>
        <w:jc w:val="both"/>
      </w:pPr>
      <w:r>
        <w:t>Управление реализацией Программы осуществляется заказчиком и координатором Программы – АМСУ. Отчет и контроль целевого использования средств осуществляется заказчиком производства работ.</w:t>
      </w: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1. Показатели производственной деятельности МУП «Оазис» в сфере водоснабжения </w:t>
      </w:r>
    </w:p>
    <w:p w:rsidR="004E5505" w:rsidRDefault="004E5505" w:rsidP="004E5505">
      <w:pPr>
        <w:jc w:val="center"/>
        <w:rPr>
          <w:b/>
          <w:i/>
          <w:sz w:val="36"/>
          <w:szCs w:val="36"/>
          <w:u w:val="single"/>
        </w:rPr>
      </w:pPr>
      <w:r w:rsidRPr="000572AD">
        <w:rPr>
          <w:b/>
          <w:i/>
          <w:sz w:val="36"/>
          <w:szCs w:val="36"/>
          <w:u w:val="single"/>
        </w:rPr>
        <w:t>с. Раздольное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81"/>
        <w:gridCol w:w="1438"/>
        <w:gridCol w:w="1248"/>
        <w:gridCol w:w="1120"/>
        <w:gridCol w:w="1042"/>
        <w:gridCol w:w="922"/>
      </w:tblGrid>
      <w:tr w:rsidR="004E5505" w:rsidRPr="00A15F75" w:rsidTr="0039364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№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proofErr w:type="gramStart"/>
            <w:r w:rsidRPr="00A15F75">
              <w:rPr>
                <w:b/>
              </w:rPr>
              <w:t>п</w:t>
            </w:r>
            <w:proofErr w:type="gramEnd"/>
            <w:r w:rsidRPr="00A15F75">
              <w:rPr>
                <w:b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Показатели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производственной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деятельности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 xml:space="preserve">Ед. 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измерения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Величина показателя</w:t>
            </w:r>
          </w:p>
        </w:tc>
      </w:tr>
      <w:tr w:rsidR="004E5505" w:rsidRPr="00A15F75" w:rsidTr="0039364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15F75">
                <w:rPr>
                  <w:b/>
                </w:rPr>
                <w:t>2010 г</w:t>
              </w:r>
            </w:smartTag>
            <w:r w:rsidRPr="00A15F75">
              <w:rPr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15F75">
                <w:rPr>
                  <w:b/>
                </w:rPr>
                <w:t>2011 г</w:t>
              </w:r>
            </w:smartTag>
            <w:r w:rsidRPr="00A15F75">
              <w:rPr>
                <w:b/>
              </w:rPr>
              <w:t>.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15F75">
                <w:rPr>
                  <w:b/>
                </w:rPr>
                <w:t>2012 г</w:t>
              </w:r>
            </w:smartTag>
            <w:r w:rsidRPr="00A15F75">
              <w:rPr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выработки воды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164,1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164,1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воды, используемой на собственные нужды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отпуска в сеть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164,1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164,1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Потери в сетях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14,9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Уровень потерь к объему отпущенной воды в сеть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</w:p>
          <w:p w:rsidR="004E5505" w:rsidRDefault="004E5505" w:rsidP="0039364D">
            <w:pPr>
              <w:jc w:val="center"/>
            </w:pPr>
            <w: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реализации товаров и услуг: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96,7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149,2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149,2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 xml:space="preserve"> - в том числе населению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77,2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85,885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134,3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134,3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 xml:space="preserve"> - организациям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9,2</w:t>
            </w:r>
          </w:p>
        </w:tc>
      </w:tr>
      <w:tr w:rsidR="004E5505" w:rsidTr="003936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  <w:r w:rsidRPr="00A15F75">
              <w:rPr>
                <w:b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Полив приусадебных участков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5,7</w:t>
            </w:r>
          </w:p>
        </w:tc>
      </w:tr>
    </w:tbl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i/>
          <w:sz w:val="36"/>
          <w:szCs w:val="36"/>
          <w:u w:val="single"/>
        </w:rPr>
      </w:pPr>
      <w:r w:rsidRPr="00C6271E">
        <w:rPr>
          <w:b/>
          <w:i/>
          <w:sz w:val="36"/>
          <w:szCs w:val="36"/>
          <w:u w:val="single"/>
        </w:rPr>
        <w:t xml:space="preserve">с. Нижний </w:t>
      </w:r>
      <w:r>
        <w:rPr>
          <w:b/>
          <w:i/>
          <w:sz w:val="36"/>
          <w:szCs w:val="36"/>
          <w:u w:val="single"/>
        </w:rPr>
        <w:t>–</w:t>
      </w:r>
      <w:r w:rsidRPr="00C6271E">
        <w:rPr>
          <w:b/>
          <w:i/>
          <w:sz w:val="36"/>
          <w:szCs w:val="36"/>
          <w:u w:val="single"/>
        </w:rPr>
        <w:t xml:space="preserve"> Малгобек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04"/>
        <w:gridCol w:w="1444"/>
        <w:gridCol w:w="1074"/>
        <w:gridCol w:w="1055"/>
        <w:gridCol w:w="948"/>
        <w:gridCol w:w="900"/>
      </w:tblGrid>
      <w:tr w:rsidR="004E5505" w:rsidRPr="00A15F75" w:rsidTr="0039364D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№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proofErr w:type="gramStart"/>
            <w:r w:rsidRPr="00A15F75">
              <w:rPr>
                <w:b/>
              </w:rPr>
              <w:t>п</w:t>
            </w:r>
            <w:proofErr w:type="gramEnd"/>
            <w:r w:rsidRPr="00A15F75">
              <w:rPr>
                <w:b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Показатели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производственной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деятельности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 xml:space="preserve">Ед. 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измерения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Величина показателя</w:t>
            </w:r>
          </w:p>
        </w:tc>
      </w:tr>
      <w:tr w:rsidR="004E5505" w:rsidRPr="00A15F75" w:rsidTr="0039364D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15F75">
                <w:rPr>
                  <w:b/>
                </w:rPr>
                <w:t>2010 г</w:t>
              </w:r>
            </w:smartTag>
            <w:r w:rsidRPr="00A15F75">
              <w:rPr>
                <w:b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15F75">
                <w:rPr>
                  <w:b/>
                </w:rPr>
                <w:t>2011 г</w:t>
              </w:r>
            </w:smartTag>
            <w:r w:rsidRPr="00A15F75">
              <w:rPr>
                <w:b/>
              </w:rPr>
              <w:t>.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15F75">
                <w:rPr>
                  <w:b/>
                </w:rPr>
                <w:t>2012 г</w:t>
              </w:r>
            </w:smartTag>
            <w:r w:rsidRPr="00A15F75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выработки воды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68,0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воды, используемой на собственные нужды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отпуска в сеть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68,0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Потери в сетях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6,2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Уровень потерь к объему отпущенной воды в сеть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</w:p>
          <w:p w:rsidR="004E5505" w:rsidRDefault="004E5505" w:rsidP="0039364D">
            <w:pPr>
              <w:jc w:val="center"/>
            </w:pPr>
            <w: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10%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Объем реализации товаров и услуг, в том числе по потребителям: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61,8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 xml:space="preserve"> -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53,5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 xml:space="preserve"> -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4,3</w:t>
            </w:r>
          </w:p>
        </w:tc>
      </w:tr>
      <w:tr w:rsidR="004E5505" w:rsidRPr="00A15F75" w:rsidTr="00393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rPr>
                <w:b/>
              </w:rPr>
            </w:pPr>
            <w:r w:rsidRPr="00A15F75">
              <w:rPr>
                <w:b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r>
              <w:t>Полив приусадебных участков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4,0</w:t>
            </w:r>
          </w:p>
        </w:tc>
      </w:tr>
    </w:tbl>
    <w:p w:rsidR="004E5505" w:rsidRPr="00C6271E" w:rsidRDefault="004E5505" w:rsidP="004E5505">
      <w:pPr>
        <w:tabs>
          <w:tab w:val="left" w:pos="3600"/>
        </w:tabs>
        <w:rPr>
          <w:b/>
          <w:i/>
          <w:sz w:val="36"/>
          <w:szCs w:val="36"/>
          <w:u w:val="single"/>
        </w:rPr>
      </w:pPr>
      <w:r>
        <w:rPr>
          <w:b/>
        </w:rPr>
        <w:lastRenderedPageBreak/>
        <w:tab/>
      </w:r>
      <w:r w:rsidRPr="00C6271E">
        <w:rPr>
          <w:b/>
          <w:i/>
          <w:sz w:val="36"/>
          <w:szCs w:val="36"/>
          <w:u w:val="single"/>
        </w:rPr>
        <w:t>с. Сухотское</w:t>
      </w:r>
    </w:p>
    <w:p w:rsidR="004E5505" w:rsidRDefault="004E5505" w:rsidP="004E550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562"/>
        <w:gridCol w:w="1458"/>
        <w:gridCol w:w="1137"/>
        <w:gridCol w:w="1276"/>
        <w:gridCol w:w="1134"/>
        <w:gridCol w:w="1382"/>
      </w:tblGrid>
      <w:tr w:rsidR="004E5505" w:rsidRPr="00C6271E" w:rsidTr="0039364D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№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proofErr w:type="gramStart"/>
            <w:r w:rsidRPr="00C6271E">
              <w:rPr>
                <w:b/>
              </w:rPr>
              <w:t>п</w:t>
            </w:r>
            <w:proofErr w:type="gramEnd"/>
            <w:r w:rsidRPr="00C6271E">
              <w:rPr>
                <w:b/>
              </w:rPr>
              <w:t>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Показатели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производственной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деятельности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 xml:space="preserve">Ед. 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измерения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Величина показателя</w:t>
            </w:r>
          </w:p>
        </w:tc>
      </w:tr>
      <w:tr w:rsidR="004E5505" w:rsidRPr="00C6271E" w:rsidTr="0039364D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6271E">
                <w:rPr>
                  <w:b/>
                </w:rPr>
                <w:t>2010 г</w:t>
              </w:r>
            </w:smartTag>
            <w:r w:rsidRPr="00C6271E">
              <w:rPr>
                <w:b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6271E">
                <w:rPr>
                  <w:b/>
                </w:rPr>
                <w:t>2011 г</w:t>
              </w:r>
            </w:smartTag>
            <w:r w:rsidRPr="00C6271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6271E">
                <w:rPr>
                  <w:b/>
                </w:rPr>
                <w:t>2012 г</w:t>
              </w:r>
            </w:smartTag>
            <w:r w:rsidRPr="00C6271E">
              <w:rPr>
                <w:b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</w:tr>
      <w:tr w:rsidR="004E5505" w:rsidRPr="00C6271E" w:rsidTr="0039364D">
        <w:trPr>
          <w:trHeight w:val="3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Объем выработки воды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147,5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147,5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Объем воды, используемой на собственные нужды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Объем отпуска в сеть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147,5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147,5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Объем потерь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13,4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Уровень потерь к объему отпущенной воды в сеть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10%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Объем реализации товаров и услуг, в том числе по потребителям: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134,1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134,1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6.1.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 xml:space="preserve"> - населению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121,5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121,5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6.2.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 xml:space="preserve"> - организациям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5,4</w:t>
            </w:r>
          </w:p>
        </w:tc>
      </w:tr>
      <w:tr w:rsidR="004E5505" w:rsidRPr="00C6271E" w:rsidTr="0039364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6.3.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r w:rsidRPr="00FB0571">
              <w:t>Полив приусадебных участков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тыс</w:t>
            </w:r>
            <w:proofErr w:type="gramStart"/>
            <w:r w:rsidRPr="00FB0571">
              <w:t>.м</w:t>
            </w:r>
            <w:proofErr w:type="gramEnd"/>
            <w:r w:rsidRPr="00FB057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7,2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7,2</w:t>
            </w:r>
          </w:p>
        </w:tc>
      </w:tr>
    </w:tbl>
    <w:p w:rsidR="004E5505" w:rsidRDefault="004E5505" w:rsidP="004E5505">
      <w:pPr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E5505" w:rsidRDefault="004E5505" w:rsidP="004E5505">
      <w:pPr>
        <w:jc w:val="right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 Перечень мероприятий в рамках реализации программы</w:t>
      </w: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Pr="000572AD" w:rsidRDefault="004E5505" w:rsidP="004E5505">
      <w:pPr>
        <w:jc w:val="center"/>
        <w:rPr>
          <w:b/>
          <w:i/>
          <w:sz w:val="36"/>
          <w:szCs w:val="36"/>
          <w:u w:val="single"/>
        </w:rPr>
      </w:pPr>
      <w:r w:rsidRPr="000572AD">
        <w:rPr>
          <w:b/>
          <w:i/>
          <w:sz w:val="36"/>
          <w:szCs w:val="36"/>
          <w:u w:val="single"/>
        </w:rPr>
        <w:t xml:space="preserve">с. Раздольное </w:t>
      </w:r>
    </w:p>
    <w:p w:rsidR="004E5505" w:rsidRDefault="004E5505" w:rsidP="004E55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38"/>
        <w:gridCol w:w="1449"/>
        <w:gridCol w:w="1950"/>
        <w:gridCol w:w="1492"/>
        <w:gridCol w:w="1362"/>
      </w:tblGrid>
      <w:tr w:rsidR="004E5505" w:rsidRPr="00C6271E" w:rsidTr="0039364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№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71E">
              <w:rPr>
                <w:b/>
                <w:sz w:val="28"/>
                <w:szCs w:val="28"/>
              </w:rPr>
              <w:t>п</w:t>
            </w:r>
            <w:proofErr w:type="gramEnd"/>
            <w:r w:rsidRPr="00C6271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Наименование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Год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4E5505" w:rsidRPr="00C6271E" w:rsidTr="00393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Средства предприятия,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Средства местного бюджета,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5505" w:rsidRPr="00FB0571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Покупка башни «</w:t>
            </w:r>
            <w:proofErr w:type="spellStart"/>
            <w:r>
              <w:t>Рожновского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296,0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2012</w:t>
            </w:r>
          </w:p>
        </w:tc>
      </w:tr>
      <w:tr w:rsidR="004E5505" w:rsidRPr="00FB0571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Установка башни «</w:t>
            </w:r>
            <w:proofErr w:type="spellStart"/>
            <w:r>
              <w:t>Рожновского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120,0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2013</w:t>
            </w:r>
          </w:p>
        </w:tc>
      </w:tr>
      <w:tr w:rsidR="004E5505" w:rsidRPr="00FB0571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Замена водопроводной сети по ул. Молодежной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</w:t>
            </w:r>
            <w:r w:rsidRPr="00FB0571">
              <w:t>00</w:t>
            </w:r>
          </w:p>
          <w:p w:rsidR="004E5505" w:rsidRPr="00FB0571" w:rsidRDefault="004E5505" w:rsidP="0039364D">
            <w:pPr>
              <w:jc w:val="center"/>
            </w:pPr>
            <w:r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5</w:t>
            </w:r>
            <w:r w:rsidRPr="00FB0571"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30</w:t>
            </w:r>
            <w:r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2011</w:t>
            </w:r>
          </w:p>
        </w:tc>
      </w:tr>
      <w:tr w:rsidR="004E5505" w:rsidRPr="00FB0571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 xml:space="preserve">Замена водопроводной сети по ул. </w:t>
            </w:r>
            <w:r>
              <w:t>Подгорной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100</w:t>
            </w:r>
          </w:p>
          <w:p w:rsidR="004E5505" w:rsidRPr="00FB0571" w:rsidRDefault="004E5505" w:rsidP="0039364D">
            <w:pPr>
              <w:jc w:val="center"/>
            </w:pPr>
            <w:r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5</w:t>
            </w:r>
            <w:r w:rsidRPr="00FB0571"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30</w:t>
            </w:r>
            <w:r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2011</w:t>
            </w:r>
          </w:p>
        </w:tc>
      </w:tr>
      <w:tr w:rsidR="004E5505" w:rsidRPr="00FB0571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 xml:space="preserve">Замена водопроводной сети по ул. </w:t>
            </w:r>
            <w:r>
              <w:t>Подгорной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</w:t>
            </w:r>
            <w:r w:rsidRPr="00FB0571">
              <w:t>00</w:t>
            </w:r>
          </w:p>
          <w:p w:rsidR="004E5505" w:rsidRPr="00FB0571" w:rsidRDefault="004E5505" w:rsidP="0039364D">
            <w:pPr>
              <w:jc w:val="center"/>
            </w:pPr>
            <w:r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100</w:t>
            </w:r>
            <w:r w:rsidRPr="00FB0571"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200</w:t>
            </w:r>
            <w:r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2012</w:t>
            </w:r>
          </w:p>
        </w:tc>
      </w:tr>
      <w:tr w:rsidR="004E5505" w:rsidRPr="00C6271E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  <w:r w:rsidRPr="00C6271E">
              <w:rPr>
                <w:b/>
              </w:rPr>
              <w:t>,0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  <w:r>
              <w:rPr>
                <w:b/>
              </w:rPr>
              <w:t>801,</w:t>
            </w:r>
            <w:r w:rsidRPr="00C6271E">
              <w:rPr>
                <w:b/>
              </w:rPr>
              <w:t>0</w:t>
            </w:r>
          </w:p>
        </w:tc>
      </w:tr>
      <w:tr w:rsidR="004E5505" w:rsidRPr="00FB0571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  <w:p w:rsidR="004E5505" w:rsidRPr="00FB0571" w:rsidRDefault="004E5505" w:rsidP="0039364D">
            <w:pPr>
              <w:jc w:val="center"/>
            </w:pPr>
            <w:r w:rsidRPr="00FB0571">
              <w:t>2011г.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60</w:t>
            </w:r>
            <w:r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70</w:t>
            </w:r>
            <w:r w:rsidRPr="00FB0571">
              <w:t>,0</w:t>
            </w:r>
          </w:p>
        </w:tc>
      </w:tr>
      <w:tr w:rsidR="004E5505" w:rsidRPr="00FB0571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  <w:p w:rsidR="004E5505" w:rsidRPr="00FB0571" w:rsidRDefault="004E5505" w:rsidP="0039364D">
            <w:pPr>
              <w:jc w:val="center"/>
            </w:pPr>
            <w:r w:rsidRPr="00FB0571">
              <w:t>2012г.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496</w:t>
            </w:r>
            <w:r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596</w:t>
            </w:r>
            <w:r w:rsidRPr="00FB0571">
              <w:t>,0</w:t>
            </w:r>
          </w:p>
        </w:tc>
      </w:tr>
      <w:tr w:rsidR="004E5505" w:rsidRPr="00FB0571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2013г.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120,0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135,0</w:t>
            </w:r>
          </w:p>
        </w:tc>
      </w:tr>
    </w:tbl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jc w:val="center"/>
        <w:rPr>
          <w:b/>
          <w:sz w:val="28"/>
          <w:szCs w:val="28"/>
        </w:rPr>
      </w:pPr>
    </w:p>
    <w:p w:rsidR="004E5505" w:rsidRDefault="004E5505" w:rsidP="004E5505">
      <w:pPr>
        <w:tabs>
          <w:tab w:val="left" w:pos="3540"/>
        </w:tabs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lastRenderedPageBreak/>
        <w:tab/>
      </w:r>
      <w:r w:rsidRPr="000572AD">
        <w:rPr>
          <w:b/>
          <w:i/>
          <w:sz w:val="36"/>
          <w:szCs w:val="36"/>
          <w:u w:val="single"/>
        </w:rPr>
        <w:t xml:space="preserve">с. Нижний </w:t>
      </w:r>
      <w:r w:rsidR="004F3721">
        <w:rPr>
          <w:b/>
          <w:i/>
          <w:sz w:val="36"/>
          <w:szCs w:val="36"/>
          <w:u w:val="single"/>
        </w:rPr>
        <w:t>–</w:t>
      </w:r>
      <w:r w:rsidRPr="000572AD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0572AD">
        <w:rPr>
          <w:b/>
          <w:i/>
          <w:sz w:val="36"/>
          <w:szCs w:val="36"/>
          <w:u w:val="single"/>
        </w:rPr>
        <w:t>Малгобек</w:t>
      </w:r>
      <w:proofErr w:type="spellEnd"/>
    </w:p>
    <w:p w:rsidR="004F3721" w:rsidRPr="000572AD" w:rsidRDefault="004F3721" w:rsidP="004E5505">
      <w:pPr>
        <w:tabs>
          <w:tab w:val="left" w:pos="3540"/>
        </w:tabs>
        <w:rPr>
          <w:b/>
          <w:i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39"/>
        <w:gridCol w:w="1449"/>
        <w:gridCol w:w="1950"/>
        <w:gridCol w:w="1492"/>
        <w:gridCol w:w="1362"/>
      </w:tblGrid>
      <w:tr w:rsidR="004E5505" w:rsidRPr="00A15F75" w:rsidTr="0039364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№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proofErr w:type="gramStart"/>
            <w:r w:rsidRPr="00A15F75">
              <w:rPr>
                <w:b/>
              </w:rPr>
              <w:t>п</w:t>
            </w:r>
            <w:proofErr w:type="gramEnd"/>
            <w:r w:rsidRPr="00A15F75">
              <w:rPr>
                <w:b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Наименование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Объем работ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Год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 xml:space="preserve"> реализации</w:t>
            </w:r>
          </w:p>
        </w:tc>
      </w:tr>
      <w:tr w:rsidR="004E5505" w:rsidRPr="00A15F75" w:rsidTr="00393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A15F75" w:rsidRDefault="004E5505" w:rsidP="0039364D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Средства предприятия,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Средства местного бюджета,</w:t>
            </w: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</w:tc>
      </w:tr>
      <w:tr w:rsidR="004E5505" w:rsidRPr="00A15F75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Приобретение резервуара для питьевой воды емкостью 65 м</w:t>
            </w:r>
            <w:r>
              <w:rPr>
                <w:vertAlign w:val="superscript"/>
              </w:rPr>
              <w:t>3</w:t>
            </w:r>
            <w:r w:rsidR="004E5505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495,0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201</w:t>
            </w:r>
            <w:r w:rsidR="0039364D">
              <w:t>1</w:t>
            </w:r>
          </w:p>
        </w:tc>
      </w:tr>
      <w:tr w:rsidR="004E5505" w:rsidRPr="00A15F75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 xml:space="preserve">Замена </w:t>
            </w:r>
            <w:r w:rsidR="0039364D">
              <w:t>резервуара для питьевой воды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B55920" w:rsidRDefault="0039364D" w:rsidP="0039364D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198,0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201</w:t>
            </w:r>
            <w:r w:rsidR="0039364D">
              <w:t>2</w:t>
            </w:r>
          </w:p>
        </w:tc>
      </w:tr>
      <w:tr w:rsidR="004E5505" w:rsidRPr="00A15F75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Замена водопроводной сети по ул. Советской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100 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2013</w:t>
            </w:r>
          </w:p>
        </w:tc>
      </w:tr>
      <w:tr w:rsidR="0039364D" w:rsidRPr="00A15F75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Замена водопроводной сети по ул. Шоссейной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100</w:t>
            </w:r>
          </w:p>
          <w:p w:rsidR="0039364D" w:rsidRDefault="0039364D" w:rsidP="0039364D">
            <w:pPr>
              <w:jc w:val="center"/>
            </w:pPr>
            <w:r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2013</w:t>
            </w:r>
          </w:p>
        </w:tc>
      </w:tr>
      <w:tr w:rsidR="004E5505" w:rsidRPr="00A15F75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Замена задвижек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6 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11,0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201</w:t>
            </w:r>
            <w:r w:rsidR="0039364D">
              <w:t>3</w:t>
            </w:r>
          </w:p>
        </w:tc>
      </w:tr>
      <w:tr w:rsidR="004E5505" w:rsidRPr="00A15F75" w:rsidTr="0039364D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4E5505" w:rsidP="0039364D">
            <w:pPr>
              <w:jc w:val="center"/>
              <w:rPr>
                <w:b/>
              </w:rPr>
            </w:pPr>
          </w:p>
          <w:p w:rsidR="004E5505" w:rsidRPr="00A15F75" w:rsidRDefault="004E5505" w:rsidP="0039364D">
            <w:pPr>
              <w:jc w:val="center"/>
              <w:rPr>
                <w:b/>
              </w:rPr>
            </w:pPr>
            <w:r w:rsidRPr="00A15F75">
              <w:rPr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39364D" w:rsidP="0039364D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39364D" w:rsidP="0039364D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  <w:r w:rsidR="004E5505" w:rsidRPr="00A15F75">
              <w:rPr>
                <w:b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A15F75" w:rsidRDefault="0039364D" w:rsidP="0039364D">
            <w:pPr>
              <w:jc w:val="center"/>
              <w:rPr>
                <w:b/>
              </w:rPr>
            </w:pPr>
            <w:r>
              <w:rPr>
                <w:b/>
              </w:rPr>
              <w:t>781,0</w:t>
            </w:r>
          </w:p>
        </w:tc>
      </w:tr>
      <w:tr w:rsidR="0039364D" w:rsidRPr="00A15F75" w:rsidTr="0039364D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2011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495,0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Default="0039364D" w:rsidP="0039364D">
            <w:pPr>
              <w:jc w:val="center"/>
            </w:pPr>
            <w:r>
              <w:t>495,0</w:t>
            </w:r>
          </w:p>
        </w:tc>
      </w:tr>
      <w:tr w:rsidR="004E5505" w:rsidRPr="00A15F75" w:rsidTr="0039364D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</w:p>
          <w:p w:rsidR="004E5505" w:rsidRDefault="0039364D" w:rsidP="0039364D">
            <w:pPr>
              <w:jc w:val="center"/>
            </w:pPr>
            <w:r>
              <w:t>2012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198,0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198,0</w:t>
            </w:r>
          </w:p>
        </w:tc>
      </w:tr>
      <w:tr w:rsidR="004E5505" w:rsidRPr="00A15F75" w:rsidTr="0039364D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4E5505" w:rsidP="0039364D">
            <w:pPr>
              <w:jc w:val="center"/>
            </w:pPr>
            <w:r>
              <w:t>2013</w:t>
            </w:r>
            <w:r w:rsidR="0039364D"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71</w:t>
            </w:r>
            <w:r w:rsidR="004E5505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Default="0039364D" w:rsidP="0039364D">
            <w:pPr>
              <w:jc w:val="center"/>
            </w:pPr>
            <w:r>
              <w:t>88</w:t>
            </w:r>
            <w:r w:rsidR="004E5505">
              <w:t>,0</w:t>
            </w:r>
          </w:p>
        </w:tc>
      </w:tr>
    </w:tbl>
    <w:p w:rsidR="004E5505" w:rsidRDefault="004E5505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F3721" w:rsidRDefault="004F3721" w:rsidP="004E5505">
      <w:pPr>
        <w:rPr>
          <w:b/>
        </w:rPr>
      </w:pPr>
    </w:p>
    <w:p w:rsidR="004E5505" w:rsidRDefault="004E5505" w:rsidP="004E5505">
      <w:pPr>
        <w:tabs>
          <w:tab w:val="left" w:pos="3540"/>
        </w:tabs>
        <w:jc w:val="center"/>
        <w:rPr>
          <w:b/>
          <w:i/>
          <w:sz w:val="36"/>
          <w:szCs w:val="36"/>
          <w:u w:val="single"/>
        </w:rPr>
      </w:pPr>
      <w:r w:rsidRPr="000572AD">
        <w:rPr>
          <w:b/>
          <w:i/>
          <w:sz w:val="36"/>
          <w:szCs w:val="36"/>
          <w:u w:val="single"/>
        </w:rPr>
        <w:lastRenderedPageBreak/>
        <w:t xml:space="preserve">с. </w:t>
      </w:r>
      <w:proofErr w:type="spellStart"/>
      <w:r w:rsidRPr="000572AD">
        <w:rPr>
          <w:b/>
          <w:i/>
          <w:sz w:val="36"/>
          <w:szCs w:val="36"/>
          <w:u w:val="single"/>
        </w:rPr>
        <w:t>Сухотское</w:t>
      </w:r>
      <w:proofErr w:type="spellEnd"/>
    </w:p>
    <w:p w:rsidR="004F3721" w:rsidRPr="000572AD" w:rsidRDefault="004F3721" w:rsidP="004E5505">
      <w:pPr>
        <w:tabs>
          <w:tab w:val="left" w:pos="3540"/>
        </w:tabs>
        <w:jc w:val="center"/>
        <w:rPr>
          <w:b/>
          <w:i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38"/>
        <w:gridCol w:w="1449"/>
        <w:gridCol w:w="1950"/>
        <w:gridCol w:w="1492"/>
        <w:gridCol w:w="1362"/>
      </w:tblGrid>
      <w:tr w:rsidR="004E5505" w:rsidRPr="00C6271E" w:rsidTr="0039364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№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71E">
              <w:rPr>
                <w:b/>
                <w:sz w:val="28"/>
                <w:szCs w:val="28"/>
              </w:rPr>
              <w:t>п</w:t>
            </w:r>
            <w:proofErr w:type="gramEnd"/>
            <w:r w:rsidRPr="00C6271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Наименование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Год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4E5505" w:rsidRPr="00C6271E" w:rsidTr="00393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05" w:rsidRPr="00C6271E" w:rsidRDefault="004E5505" w:rsidP="0039364D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Средства предприятия,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Средства местного бюджета,</w:t>
            </w:r>
          </w:p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  <w:r w:rsidRPr="00C6271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4D" w:rsidRPr="00C6271E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39364D" w:rsidP="0039364D">
            <w:pPr>
              <w:jc w:val="center"/>
            </w:pPr>
            <w: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4F3721" w:rsidP="0039364D">
            <w:pPr>
              <w:jc w:val="center"/>
            </w:pPr>
            <w:r w:rsidRPr="00FB0571">
              <w:t>Замена водопроводной сети по ул. Садовой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4F3721" w:rsidP="004F3721">
            <w:pPr>
              <w:jc w:val="center"/>
            </w:pPr>
            <w:r>
              <w:t xml:space="preserve">100 </w:t>
            </w:r>
            <w:r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4F3721" w:rsidP="0039364D">
            <w:pPr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4F3721" w:rsidP="0039364D">
            <w:pPr>
              <w:jc w:val="center"/>
            </w:pPr>
            <w:r>
              <w:t>12,0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D" w:rsidRPr="00FB0571" w:rsidRDefault="004F3721" w:rsidP="0039364D">
            <w:pPr>
              <w:jc w:val="center"/>
            </w:pPr>
            <w:r>
              <w:t>2011 г.</w:t>
            </w:r>
          </w:p>
        </w:tc>
      </w:tr>
      <w:tr w:rsidR="004E5505" w:rsidRPr="00C6271E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Замена насоса на водонапорной башне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49,0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201</w:t>
            </w:r>
            <w:r w:rsidR="004F3721">
              <w:t>2 г.</w:t>
            </w:r>
          </w:p>
        </w:tc>
      </w:tr>
      <w:tr w:rsidR="004E5505" w:rsidRPr="00C6271E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 w:rsidRPr="00FB0571">
              <w:t>Замена водопроводной сети по ул. Молодежной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4F3721">
            <w:pPr>
              <w:jc w:val="center"/>
            </w:pPr>
            <w:r>
              <w:t xml:space="preserve">200 </w:t>
            </w:r>
            <w:r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18</w:t>
            </w:r>
            <w:r w:rsidR="004E5505" w:rsidRPr="00FB0571"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55</w:t>
            </w:r>
            <w:r w:rsidR="004E5505"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4F3721">
            <w:pPr>
              <w:jc w:val="center"/>
            </w:pPr>
            <w:r w:rsidRPr="00FB0571">
              <w:t>201</w:t>
            </w:r>
            <w:r w:rsidR="004F3721">
              <w:t>3 г.</w:t>
            </w:r>
          </w:p>
        </w:tc>
      </w:tr>
      <w:tr w:rsidR="004F3721" w:rsidRPr="00C6271E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Pr="00FB0571" w:rsidRDefault="004F3721" w:rsidP="0039364D">
            <w:pPr>
              <w:jc w:val="center"/>
            </w:pPr>
            <w: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Pr="00FB0571" w:rsidRDefault="004F3721" w:rsidP="0039364D">
            <w:pPr>
              <w:jc w:val="center"/>
            </w:pPr>
            <w:r w:rsidRPr="00FB0571">
              <w:t>Замена водопроводной сети по ул. Садовой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Pr="00FB0571" w:rsidRDefault="004F3721" w:rsidP="004F3721">
            <w:pPr>
              <w:jc w:val="center"/>
            </w:pPr>
            <w:r>
              <w:t>100 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Default="004F3721" w:rsidP="0039364D">
            <w:pPr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Default="004F3721" w:rsidP="0039364D">
            <w:pPr>
              <w:jc w:val="center"/>
            </w:pPr>
            <w:r>
              <w:t>27,0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1" w:rsidRPr="00FB0571" w:rsidRDefault="004F3721" w:rsidP="004F3721">
            <w:pPr>
              <w:jc w:val="center"/>
            </w:pPr>
            <w:r>
              <w:t>2013 г.</w:t>
            </w:r>
          </w:p>
        </w:tc>
      </w:tr>
      <w:tr w:rsidR="004E5505" w:rsidRPr="00C6271E" w:rsidTr="0039364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Замена водопроводной сети по ул. Новой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4F3721">
            <w:pPr>
              <w:jc w:val="center"/>
            </w:pPr>
            <w:r>
              <w:t xml:space="preserve">200 </w:t>
            </w:r>
            <w:r w:rsidR="004E5505" w:rsidRPr="00FB0571">
              <w:t>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18,0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55,0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4F3721">
            <w:pPr>
              <w:jc w:val="center"/>
            </w:pPr>
            <w:r w:rsidRPr="00FB0571">
              <w:t>201</w:t>
            </w:r>
            <w:r w:rsidR="004F3721">
              <w:t>3 г.</w:t>
            </w:r>
          </w:p>
        </w:tc>
      </w:tr>
      <w:tr w:rsidR="004E5505" w:rsidRPr="00C6271E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E5505" w:rsidP="0039364D">
            <w:pPr>
              <w:jc w:val="center"/>
              <w:rPr>
                <w:b/>
              </w:rPr>
            </w:pPr>
          </w:p>
          <w:p w:rsidR="004E5505" w:rsidRPr="00C6271E" w:rsidRDefault="004E5505" w:rsidP="0039364D">
            <w:pPr>
              <w:jc w:val="center"/>
              <w:rPr>
                <w:b/>
              </w:rPr>
            </w:pPr>
            <w:r w:rsidRPr="00C6271E">
              <w:rPr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F3721" w:rsidP="0039364D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4E5505" w:rsidRPr="00C6271E">
              <w:rPr>
                <w:b/>
              </w:rPr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F3721" w:rsidP="0039364D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4E5505" w:rsidRPr="00C6271E">
              <w:rPr>
                <w:b/>
              </w:rPr>
              <w:t>,0</w:t>
            </w:r>
          </w:p>
          <w:p w:rsidR="004E5505" w:rsidRPr="00C6271E" w:rsidRDefault="004E5505" w:rsidP="0039364D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C6271E" w:rsidRDefault="004F3721" w:rsidP="0039364D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="004E5505" w:rsidRPr="00C6271E">
              <w:rPr>
                <w:b/>
              </w:rPr>
              <w:t>,0</w:t>
            </w:r>
          </w:p>
        </w:tc>
      </w:tr>
      <w:tr w:rsidR="004E5505" w:rsidRPr="00C6271E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  <w:p w:rsidR="004E5505" w:rsidRPr="00FB0571" w:rsidRDefault="004E5505" w:rsidP="0039364D">
            <w:pPr>
              <w:jc w:val="center"/>
            </w:pPr>
            <w:r w:rsidRPr="00FB0571">
              <w:t>2011г.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 w:rsidRPr="00FB0571">
              <w:t>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12</w:t>
            </w:r>
            <w:r w:rsidR="004E5505" w:rsidRPr="00FB0571"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21</w:t>
            </w:r>
            <w:r w:rsidR="004E5505" w:rsidRPr="00FB0571">
              <w:t>,0</w:t>
            </w:r>
          </w:p>
        </w:tc>
      </w:tr>
      <w:tr w:rsidR="004E5505" w:rsidRPr="00C6271E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</w:p>
          <w:p w:rsidR="004E5505" w:rsidRPr="00FB0571" w:rsidRDefault="004E5505" w:rsidP="0039364D">
            <w:pPr>
              <w:jc w:val="center"/>
            </w:pPr>
            <w:r w:rsidRPr="00FB0571">
              <w:t>2012г.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49</w:t>
            </w:r>
            <w:r w:rsidR="004E5505" w:rsidRPr="00FB0571"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49,0</w:t>
            </w:r>
          </w:p>
        </w:tc>
      </w:tr>
      <w:tr w:rsidR="004E5505" w:rsidRPr="00C6271E" w:rsidTr="0039364D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E5505" w:rsidP="0039364D">
            <w:pPr>
              <w:jc w:val="center"/>
            </w:pPr>
            <w:r>
              <w:t>2013г.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137,0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FB0571" w:rsidRDefault="004F3721" w:rsidP="0039364D">
            <w:pPr>
              <w:jc w:val="center"/>
            </w:pPr>
            <w:r>
              <w:t>182,0</w:t>
            </w:r>
          </w:p>
        </w:tc>
      </w:tr>
    </w:tbl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center"/>
        <w:rPr>
          <w:b/>
        </w:rPr>
      </w:pPr>
    </w:p>
    <w:p w:rsidR="004E5505" w:rsidRDefault="004E5505" w:rsidP="004E5505">
      <w:pPr>
        <w:jc w:val="both"/>
        <w:rPr>
          <w:b/>
        </w:rPr>
      </w:pPr>
      <w:r>
        <w:rPr>
          <w:b/>
        </w:rPr>
        <w:t>Директор МУП «Оазис»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Фалько А.В.</w:t>
      </w:r>
    </w:p>
    <w:p w:rsidR="004E5505" w:rsidRDefault="004E5505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</w:p>
    <w:p w:rsidR="004F3721" w:rsidRDefault="004F3721" w:rsidP="004E5505">
      <w:pPr>
        <w:jc w:val="both"/>
        <w:rPr>
          <w:b/>
        </w:rPr>
      </w:pPr>
      <w:bookmarkStart w:id="0" w:name="_GoBack"/>
      <w:bookmarkEnd w:id="0"/>
    </w:p>
    <w:sectPr w:rsidR="004F3721" w:rsidSect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C20"/>
    <w:multiLevelType w:val="hybridMultilevel"/>
    <w:tmpl w:val="64DE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91D73"/>
    <w:multiLevelType w:val="hybridMultilevel"/>
    <w:tmpl w:val="66DE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B1085"/>
    <w:multiLevelType w:val="hybridMultilevel"/>
    <w:tmpl w:val="10C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505"/>
    <w:rsid w:val="003721F5"/>
    <w:rsid w:val="0039364D"/>
    <w:rsid w:val="003942D2"/>
    <w:rsid w:val="004E5505"/>
    <w:rsid w:val="004F3721"/>
    <w:rsid w:val="006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5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505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4E550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2</cp:revision>
  <cp:lastPrinted>2013-02-04T09:11:00Z</cp:lastPrinted>
  <dcterms:created xsi:type="dcterms:W3CDTF">2013-01-21T04:39:00Z</dcterms:created>
  <dcterms:modified xsi:type="dcterms:W3CDTF">2013-02-04T09:12:00Z</dcterms:modified>
</cp:coreProperties>
</file>